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112A" w14:textId="4E2D445B" w:rsidR="0CCB3B14" w:rsidRDefault="0CCB3B14" w:rsidP="6265FB08">
      <w:pPr>
        <w:jc w:val="center"/>
        <w:rPr>
          <w:rFonts w:asciiTheme="majorHAnsi" w:eastAsiaTheme="majorEastAsia" w:hAnsiTheme="majorHAnsi" w:cstheme="majorBidi"/>
        </w:rPr>
      </w:pPr>
      <w:r w:rsidRPr="6265FB08">
        <w:rPr>
          <w:rFonts w:ascii="Consolas" w:eastAsia="Consolas" w:hAnsi="Consolas" w:cs="Consolas"/>
          <w:b/>
          <w:bCs/>
          <w:u w:val="single"/>
        </w:rPr>
        <w:t>Csütörtöki TDC házi bajnokság 2026</w:t>
      </w:r>
    </w:p>
    <w:p w14:paraId="54F8BEEF" w14:textId="3405A8A9" w:rsidR="6265FB08" w:rsidRDefault="6265FB08" w:rsidP="6265FB08">
      <w:pPr>
        <w:jc w:val="center"/>
        <w:rPr>
          <w:rFonts w:ascii="Consolas" w:eastAsia="Consolas" w:hAnsi="Consolas" w:cs="Consolas"/>
          <w:b/>
          <w:bCs/>
          <w:u w:val="single"/>
        </w:rPr>
      </w:pPr>
    </w:p>
    <w:p w14:paraId="43661C74" w14:textId="0808E45B" w:rsidR="6D95EA63" w:rsidRDefault="6D95EA63" w:rsidP="6265FB08">
      <w:pPr>
        <w:rPr>
          <w:rFonts w:eastAsiaTheme="minorEastAsia"/>
        </w:rPr>
      </w:pPr>
      <w:r w:rsidRPr="6265FB08">
        <w:rPr>
          <w:rFonts w:eastAsiaTheme="minorEastAsia"/>
        </w:rPr>
        <w:t xml:space="preserve">A verseny sorozatban </w:t>
      </w:r>
      <w:r w:rsidRPr="6265FB08">
        <w:rPr>
          <w:rFonts w:ascii="Sitka Text" w:eastAsia="Sitka Text" w:hAnsi="Sitka Text" w:cs="Sitka Text"/>
          <w:u w:val="single"/>
        </w:rPr>
        <w:t>csak Téti Darts Club egyesület tagjai vehetnek részt</w:t>
      </w:r>
      <w:r w:rsidRPr="6265FB08">
        <w:rPr>
          <w:rFonts w:eastAsiaTheme="minorEastAsia"/>
        </w:rPr>
        <w:t>!</w:t>
      </w:r>
    </w:p>
    <w:p w14:paraId="0C204D02" w14:textId="11FBC773" w:rsidR="6D95EA63" w:rsidRDefault="6D95EA63" w:rsidP="6265FB08">
      <w:pPr>
        <w:rPr>
          <w:rFonts w:eastAsiaTheme="minorEastAsia"/>
        </w:rPr>
      </w:pPr>
      <w:r w:rsidRPr="6265FB08">
        <w:rPr>
          <w:rFonts w:eastAsiaTheme="minorEastAsia"/>
        </w:rPr>
        <w:t xml:space="preserve">2*7 fordulós bajnokság, melyen minden fordulón más játéknemben zajlanak a küzdelmek. </w:t>
      </w:r>
    </w:p>
    <w:p w14:paraId="6724BB90" w14:textId="359015BA" w:rsidR="6D95EA63" w:rsidRDefault="6D95EA63" w:rsidP="6265FB08">
      <w:pPr>
        <w:rPr>
          <w:rFonts w:eastAsiaTheme="minorEastAsia"/>
        </w:rPr>
      </w:pPr>
      <w:r w:rsidRPr="6265FB08">
        <w:rPr>
          <w:rFonts w:eastAsiaTheme="minorEastAsia"/>
        </w:rPr>
        <w:t>Fordulónkként minimum 4 játékos megjelenése szükséges! Ha ennél kevesebb részt vevő van, az adott forduló elmarad!</w:t>
      </w:r>
    </w:p>
    <w:p w14:paraId="07F867D4" w14:textId="028A4B4D" w:rsidR="6D95EA63" w:rsidRDefault="6D95EA63" w:rsidP="6265FB08">
      <w:pPr>
        <w:rPr>
          <w:rFonts w:eastAsiaTheme="minorEastAsia"/>
        </w:rPr>
      </w:pPr>
      <w:r w:rsidRPr="6265FB08">
        <w:rPr>
          <w:rFonts w:eastAsiaTheme="minorEastAsia"/>
        </w:rPr>
        <w:t>A bajnokságra nevezési díj nincs!</w:t>
      </w:r>
    </w:p>
    <w:p w14:paraId="174DF472" w14:textId="4BB2F04A" w:rsidR="6D95EA63" w:rsidRDefault="6D95EA63" w:rsidP="6265FB08">
      <w:pPr>
        <w:rPr>
          <w:rFonts w:eastAsiaTheme="minorEastAsia"/>
        </w:rPr>
      </w:pPr>
      <w:r w:rsidRPr="6265FB08">
        <w:rPr>
          <w:rFonts w:eastAsiaTheme="minorEastAsia"/>
        </w:rPr>
        <w:t>Fordulónkként díjazás nincs, csak a bajnokság végén van díjazás!</w:t>
      </w:r>
    </w:p>
    <w:p w14:paraId="1554B6D4" w14:textId="5716620B" w:rsidR="6D95EA63" w:rsidRDefault="6D95EA63" w:rsidP="6265FB08">
      <w:pPr>
        <w:rPr>
          <w:rFonts w:eastAsiaTheme="minorEastAsia"/>
        </w:rPr>
      </w:pPr>
      <w:r w:rsidRPr="6265FB08">
        <w:rPr>
          <w:rFonts w:eastAsiaTheme="minorEastAsia"/>
        </w:rPr>
        <w:t xml:space="preserve">A fordulókon (játéknemtől függetlenül) a csoportmeccsek 2 nyert legig, a főtábla és a döntő is 3 nyert legig zajlik! </w:t>
      </w:r>
    </w:p>
    <w:p w14:paraId="333727E3" w14:textId="5FA6AE24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A harmadik helyért ki van játszva a mérkőzés!</w:t>
      </w:r>
    </w:p>
    <w:p w14:paraId="3D945550" w14:textId="1FD33EA1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Minden 170+ dobás +2 pontot ér!</w:t>
      </w:r>
    </w:p>
    <w:p w14:paraId="4AFD3F34" w14:textId="0B26F71A" w:rsidR="6265FB08" w:rsidRDefault="6265FB08" w:rsidP="6265FB08">
      <w:pPr>
        <w:rPr>
          <w:rFonts w:eastAsiaTheme="minorEastAsia"/>
        </w:rPr>
      </w:pPr>
    </w:p>
    <w:p w14:paraId="11867E9A" w14:textId="77560F24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Bajnokság végén díjazás:</w:t>
      </w:r>
    </w:p>
    <w:p w14:paraId="0517E04F" w14:textId="218F91F8" w:rsidR="55B680C4" w:rsidRDefault="55B680C4" w:rsidP="6265FB08">
      <w:pPr>
        <w:pStyle w:val="Listaszerbekezds"/>
        <w:numPr>
          <w:ilvl w:val="0"/>
          <w:numId w:val="2"/>
        </w:numPr>
        <w:rPr>
          <w:rFonts w:eastAsiaTheme="minorEastAsia"/>
        </w:rPr>
      </w:pPr>
      <w:r w:rsidRPr="6265FB08">
        <w:rPr>
          <w:rFonts w:eastAsiaTheme="minorEastAsia"/>
        </w:rPr>
        <w:t>Összetett 1-3 hely:  kupa + oklevél</w:t>
      </w:r>
    </w:p>
    <w:p w14:paraId="7BE96488" w14:textId="6643B13E" w:rsidR="55B680C4" w:rsidRDefault="55B680C4" w:rsidP="6265FB08">
      <w:pPr>
        <w:pStyle w:val="Listaszerbekezds"/>
        <w:numPr>
          <w:ilvl w:val="0"/>
          <w:numId w:val="2"/>
        </w:numPr>
        <w:rPr>
          <w:rFonts w:eastAsiaTheme="minorEastAsia"/>
        </w:rPr>
      </w:pPr>
      <w:r w:rsidRPr="6265FB08">
        <w:rPr>
          <w:rFonts w:eastAsiaTheme="minorEastAsia"/>
        </w:rPr>
        <w:t>Bajnokság során legtöbb 170+ dobás: kupa + oklevél</w:t>
      </w:r>
    </w:p>
    <w:p w14:paraId="3F8C3D99" w14:textId="774D423D" w:rsidR="55B680C4" w:rsidRDefault="55B680C4" w:rsidP="6265FB08">
      <w:pPr>
        <w:pStyle w:val="Listaszerbekezds"/>
        <w:numPr>
          <w:ilvl w:val="0"/>
          <w:numId w:val="2"/>
        </w:numPr>
        <w:rPr>
          <w:rFonts w:eastAsiaTheme="minorEastAsia"/>
        </w:rPr>
      </w:pPr>
      <w:r w:rsidRPr="6265FB08">
        <w:rPr>
          <w:rFonts w:eastAsiaTheme="minorEastAsia"/>
        </w:rPr>
        <w:t>Legjobb fiatal játékos (18. év alatti)</w:t>
      </w:r>
    </w:p>
    <w:p w14:paraId="7493EE7A" w14:textId="63AF53B6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Pontozás:</w:t>
      </w:r>
    </w:p>
    <w:p w14:paraId="1E3D9DA1" w14:textId="7510AB03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1.hely: 15 pont</w:t>
      </w:r>
    </w:p>
    <w:p w14:paraId="537A9DA4" w14:textId="05EE0BAD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2.hely: 12 pont</w:t>
      </w:r>
    </w:p>
    <w:p w14:paraId="054F615A" w14:textId="47A87FBE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3.hely: 10 pont</w:t>
      </w:r>
    </w:p>
    <w:p w14:paraId="61C6DC57" w14:textId="35CF5AEA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4.hely: 9 pont</w:t>
      </w:r>
    </w:p>
    <w:p w14:paraId="259237E9" w14:textId="72E4AD88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 xml:space="preserve">5.hely: </w:t>
      </w:r>
      <w:r w:rsidR="008B1EDF">
        <w:rPr>
          <w:rFonts w:eastAsiaTheme="minorEastAsia"/>
        </w:rPr>
        <w:t>7</w:t>
      </w:r>
      <w:r w:rsidRPr="6265FB08">
        <w:rPr>
          <w:rFonts w:eastAsiaTheme="minorEastAsia"/>
        </w:rPr>
        <w:t xml:space="preserve"> pont</w:t>
      </w:r>
    </w:p>
    <w:p w14:paraId="622861FD" w14:textId="0E8F80D0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9.hely: 5 pont</w:t>
      </w:r>
    </w:p>
    <w:p w14:paraId="1A0EC887" w14:textId="3E7745E1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17.hely: 3 pont</w:t>
      </w:r>
    </w:p>
    <w:p w14:paraId="28CE03AA" w14:textId="39ECA3A1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33.hely: 1 pont</w:t>
      </w:r>
    </w:p>
    <w:p w14:paraId="38D972E5" w14:textId="11C1D229" w:rsidR="6265FB08" w:rsidRDefault="6265FB08" w:rsidP="6265FB08">
      <w:pPr>
        <w:rPr>
          <w:rFonts w:eastAsiaTheme="minorEastAsia"/>
        </w:rPr>
      </w:pPr>
    </w:p>
    <w:p w14:paraId="4E1E4CBD" w14:textId="799497EB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 xml:space="preserve">A bajnokság táblázatát Deimel Norbert kezeli/ vezeti. </w:t>
      </w:r>
    </w:p>
    <w:p w14:paraId="7958DDF5" w14:textId="3AE6F53E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lastRenderedPageBreak/>
        <w:t>Minden forduló után a statisztikai adatokat neki kell elküldeni!</w:t>
      </w:r>
    </w:p>
    <w:p w14:paraId="1CF252BE" w14:textId="0EAAF903" w:rsidR="6265FB08" w:rsidRDefault="6265FB08" w:rsidP="6265FB08">
      <w:pPr>
        <w:rPr>
          <w:rFonts w:eastAsiaTheme="minorEastAsia"/>
        </w:rPr>
      </w:pPr>
    </w:p>
    <w:p w14:paraId="2D714DCF" w14:textId="03F8526B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A bajnokság menetrendje, fordulói:</w:t>
      </w:r>
    </w:p>
    <w:p w14:paraId="5FF19754" w14:textId="59D4596B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2026.02.05. 18:00   501DO</w:t>
      </w:r>
    </w:p>
    <w:p w14:paraId="7DE4B1BE" w14:textId="7333F7A6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2026.02.19. 18:00   Highscore</w:t>
      </w:r>
    </w:p>
    <w:p w14:paraId="58E19D3A" w14:textId="23270B33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2026.03.05. 18:00   701MO (Master Out)</w:t>
      </w:r>
    </w:p>
    <w:p w14:paraId="64ACC5C5" w14:textId="48B4568F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2026.03.19. 18:00   Cricket</w:t>
      </w:r>
    </w:p>
    <w:p w14:paraId="521F4AEC" w14:textId="590E89FE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2026.04.09. 18:00   501DIDO</w:t>
      </w:r>
    </w:p>
    <w:p w14:paraId="53844D69" w14:textId="45C6357C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2026.04.30. 18:00   Highscore</w:t>
      </w:r>
    </w:p>
    <w:p w14:paraId="6FBFEDE9" w14:textId="2BDE0847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2026.05.21. 18:00   701DO</w:t>
      </w:r>
    </w:p>
    <w:p w14:paraId="2CEB523A" w14:textId="021EC599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2026.09.03. 18:00   Cricket</w:t>
      </w:r>
    </w:p>
    <w:p w14:paraId="33EBAF62" w14:textId="48E7F06E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2026.09.17. 18:00   501DIDO</w:t>
      </w:r>
    </w:p>
    <w:p w14:paraId="30F35165" w14:textId="352613BF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2026.10.08. 18:00   Highscore</w:t>
      </w:r>
    </w:p>
    <w:p w14:paraId="39CEB844" w14:textId="1251A3AF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2026.10.22. 18:00   501DO</w:t>
      </w:r>
    </w:p>
    <w:p w14:paraId="121C80EB" w14:textId="0CDBCF96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2026.11.05. 18:00   Cricket</w:t>
      </w:r>
    </w:p>
    <w:p w14:paraId="41370768" w14:textId="022CC1BA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2026.11.26. 18:00 701DIDO</w:t>
      </w:r>
    </w:p>
    <w:p w14:paraId="6318CAC3" w14:textId="23C7F695" w:rsidR="55B680C4" w:rsidRDefault="55B680C4" w:rsidP="6265FB08">
      <w:pPr>
        <w:pStyle w:val="Listaszerbekezds"/>
        <w:numPr>
          <w:ilvl w:val="0"/>
          <w:numId w:val="1"/>
        </w:numPr>
        <w:rPr>
          <w:rFonts w:eastAsiaTheme="minorEastAsia"/>
        </w:rPr>
      </w:pPr>
      <w:r w:rsidRPr="6265FB08">
        <w:rPr>
          <w:rFonts w:eastAsiaTheme="minorEastAsia"/>
        </w:rPr>
        <w:t>Forduló: 2026.12.17. 18:00 501DO</w:t>
      </w:r>
    </w:p>
    <w:p w14:paraId="23CB5062" w14:textId="01951FA2" w:rsidR="6265FB08" w:rsidRDefault="6265FB08" w:rsidP="6265FB08">
      <w:pPr>
        <w:rPr>
          <w:rFonts w:eastAsiaTheme="minorEastAsia"/>
        </w:rPr>
      </w:pPr>
    </w:p>
    <w:p w14:paraId="79F8CF3F" w14:textId="368A793F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>Mindenkinek jó játékot, gyakorlást kívánunk!</w:t>
      </w:r>
    </w:p>
    <w:p w14:paraId="47869704" w14:textId="0A271755" w:rsidR="6265FB08" w:rsidRDefault="6265FB08" w:rsidP="6265FB08">
      <w:pPr>
        <w:rPr>
          <w:rFonts w:eastAsiaTheme="minorEastAsia"/>
        </w:rPr>
      </w:pPr>
    </w:p>
    <w:p w14:paraId="14590B1B" w14:textId="573D21ED" w:rsidR="55B680C4" w:rsidRDefault="55B680C4" w:rsidP="6265FB08">
      <w:pPr>
        <w:rPr>
          <w:rFonts w:eastAsiaTheme="minorEastAsia"/>
        </w:rPr>
      </w:pPr>
      <w:r w:rsidRPr="6265FB08">
        <w:rPr>
          <w:rFonts w:eastAsiaTheme="minorEastAsia"/>
        </w:rPr>
        <w:t xml:space="preserve">2026.01.18. </w:t>
      </w:r>
    </w:p>
    <w:sectPr w:rsidR="55B68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93B87"/>
    <w:multiLevelType w:val="hybridMultilevel"/>
    <w:tmpl w:val="87ECF3E0"/>
    <w:lvl w:ilvl="0" w:tplc="5CD255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9E7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61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48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1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EC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0A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6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7A963"/>
    <w:multiLevelType w:val="hybridMultilevel"/>
    <w:tmpl w:val="5CD4B7F6"/>
    <w:lvl w:ilvl="0" w:tplc="0FB03B02">
      <w:start w:val="1"/>
      <w:numFmt w:val="decimal"/>
      <w:lvlText w:val="%1."/>
      <w:lvlJc w:val="left"/>
      <w:pPr>
        <w:ind w:left="720" w:hanging="360"/>
      </w:pPr>
    </w:lvl>
    <w:lvl w:ilvl="1" w:tplc="3BC08662">
      <w:start w:val="1"/>
      <w:numFmt w:val="lowerLetter"/>
      <w:lvlText w:val="%2."/>
      <w:lvlJc w:val="left"/>
      <w:pPr>
        <w:ind w:left="1440" w:hanging="360"/>
      </w:pPr>
    </w:lvl>
    <w:lvl w:ilvl="2" w:tplc="C3B48CC8">
      <w:start w:val="1"/>
      <w:numFmt w:val="lowerRoman"/>
      <w:lvlText w:val="%3."/>
      <w:lvlJc w:val="right"/>
      <w:pPr>
        <w:ind w:left="2160" w:hanging="180"/>
      </w:pPr>
    </w:lvl>
    <w:lvl w:ilvl="3" w:tplc="4A2E1D9E">
      <w:start w:val="1"/>
      <w:numFmt w:val="decimal"/>
      <w:lvlText w:val="%4."/>
      <w:lvlJc w:val="left"/>
      <w:pPr>
        <w:ind w:left="2880" w:hanging="360"/>
      </w:pPr>
    </w:lvl>
    <w:lvl w:ilvl="4" w:tplc="A5A40740">
      <w:start w:val="1"/>
      <w:numFmt w:val="lowerLetter"/>
      <w:lvlText w:val="%5."/>
      <w:lvlJc w:val="left"/>
      <w:pPr>
        <w:ind w:left="3600" w:hanging="360"/>
      </w:pPr>
    </w:lvl>
    <w:lvl w:ilvl="5" w:tplc="6882AAC0">
      <w:start w:val="1"/>
      <w:numFmt w:val="lowerRoman"/>
      <w:lvlText w:val="%6."/>
      <w:lvlJc w:val="right"/>
      <w:pPr>
        <w:ind w:left="4320" w:hanging="180"/>
      </w:pPr>
    </w:lvl>
    <w:lvl w:ilvl="6" w:tplc="1584CE92">
      <w:start w:val="1"/>
      <w:numFmt w:val="decimal"/>
      <w:lvlText w:val="%7."/>
      <w:lvlJc w:val="left"/>
      <w:pPr>
        <w:ind w:left="5040" w:hanging="360"/>
      </w:pPr>
    </w:lvl>
    <w:lvl w:ilvl="7" w:tplc="32380BD2">
      <w:start w:val="1"/>
      <w:numFmt w:val="lowerLetter"/>
      <w:lvlText w:val="%8."/>
      <w:lvlJc w:val="left"/>
      <w:pPr>
        <w:ind w:left="5760" w:hanging="360"/>
      </w:pPr>
    </w:lvl>
    <w:lvl w:ilvl="8" w:tplc="C1128086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33374">
    <w:abstractNumId w:val="1"/>
  </w:num>
  <w:num w:numId="2" w16cid:durableId="12705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D64499"/>
    <w:rsid w:val="008B1EDF"/>
    <w:rsid w:val="00BB1EA6"/>
    <w:rsid w:val="01EEE587"/>
    <w:rsid w:val="07015ED9"/>
    <w:rsid w:val="07CFA4AD"/>
    <w:rsid w:val="091F1751"/>
    <w:rsid w:val="0AB8A57E"/>
    <w:rsid w:val="0BF91565"/>
    <w:rsid w:val="0CCB3B14"/>
    <w:rsid w:val="0DA890DF"/>
    <w:rsid w:val="0DFDCCE1"/>
    <w:rsid w:val="14DF2955"/>
    <w:rsid w:val="2664BBB9"/>
    <w:rsid w:val="370E7DDE"/>
    <w:rsid w:val="3924FB10"/>
    <w:rsid w:val="3D00F958"/>
    <w:rsid w:val="42CBB1D8"/>
    <w:rsid w:val="4AF3A0AA"/>
    <w:rsid w:val="4BB8CC57"/>
    <w:rsid w:val="4FD64499"/>
    <w:rsid w:val="53D7768A"/>
    <w:rsid w:val="55B680C4"/>
    <w:rsid w:val="56BF3CBF"/>
    <w:rsid w:val="5DDADE42"/>
    <w:rsid w:val="5E1AB941"/>
    <w:rsid w:val="6265FB08"/>
    <w:rsid w:val="68037EFB"/>
    <w:rsid w:val="69A3DC35"/>
    <w:rsid w:val="6B6FF3A3"/>
    <w:rsid w:val="6C33B64B"/>
    <w:rsid w:val="6CF485F7"/>
    <w:rsid w:val="6D95EA63"/>
    <w:rsid w:val="6F120E2B"/>
    <w:rsid w:val="6FD89F03"/>
    <w:rsid w:val="75BAFEF9"/>
    <w:rsid w:val="7E6F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4499"/>
  <w15:chartTrackingRefBased/>
  <w15:docId w15:val="{F37F1356-BDE4-4F39-8CAE-5CB0AD1E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6265F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Deimel, Norbert</dc:creator>
  <cp:keywords/>
  <dc:description/>
  <cp:lastModifiedBy>Felhasználó</cp:lastModifiedBy>
  <cp:revision>2</cp:revision>
  <dcterms:created xsi:type="dcterms:W3CDTF">2026-01-18T08:42:00Z</dcterms:created>
  <dcterms:modified xsi:type="dcterms:W3CDTF">2026-02-08T15:04:00Z</dcterms:modified>
</cp:coreProperties>
</file>